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56" w:rsidRPr="006A321A" w:rsidRDefault="006A321A" w:rsidP="006A321A">
      <w:pPr>
        <w:spacing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6A321A">
        <w:rPr>
          <w:rFonts w:ascii="Arial Narrow" w:hAnsi="Arial Narrow"/>
          <w:b/>
          <w:sz w:val="28"/>
          <w:szCs w:val="24"/>
        </w:rPr>
        <w:t>SZÁNDÉKNYILATKOZAT</w:t>
      </w:r>
    </w:p>
    <w:p w:rsidR="006A321A" w:rsidRPr="006A321A" w:rsidRDefault="006A321A" w:rsidP="006A321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A321A" w:rsidRPr="006A321A" w:rsidRDefault="0097394F" w:rsidP="006A321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Alulírott</w:t>
      </w:r>
      <w:proofErr w:type="gramStart"/>
      <w:r>
        <w:rPr>
          <w:rFonts w:ascii="Arial Narrow" w:hAnsi="Arial Narrow"/>
          <w:sz w:val="24"/>
          <w:szCs w:val="24"/>
        </w:rPr>
        <w:t xml:space="preserve">, </w:t>
      </w:r>
      <w:r w:rsidR="006A321A" w:rsidRPr="006A321A">
        <w:rPr>
          <w:rFonts w:ascii="Arial Narrow" w:hAnsi="Arial Narrow"/>
          <w:sz w:val="24"/>
          <w:szCs w:val="24"/>
        </w:rPr>
        <w:t>..</w:t>
      </w:r>
      <w:proofErr w:type="gramEnd"/>
      <w:r w:rsidR="006A321A" w:rsidRPr="006A321A">
        <w:rPr>
          <w:rFonts w:ascii="Arial Narrow" w:hAnsi="Arial Narrow"/>
          <w:sz w:val="24"/>
          <w:szCs w:val="24"/>
        </w:rPr>
        <w:t>.................................................., ....................</w:t>
      </w:r>
      <w:r w:rsidR="006A321A">
        <w:rPr>
          <w:rFonts w:ascii="Arial Narrow" w:hAnsi="Arial Narrow"/>
          <w:sz w:val="24"/>
          <w:szCs w:val="24"/>
        </w:rPr>
        <w:t xml:space="preserve">............................... </w:t>
      </w:r>
      <w:r>
        <w:rPr>
          <w:rFonts w:ascii="Arial Narrow" w:hAnsi="Arial Narrow"/>
          <w:sz w:val="24"/>
          <w:szCs w:val="24"/>
        </w:rPr>
        <w:t>Budapest fő</w:t>
      </w:r>
      <w:r w:rsidR="006A321A" w:rsidRPr="006A321A">
        <w:rPr>
          <w:rFonts w:ascii="Arial Narrow" w:hAnsi="Arial Narrow"/>
          <w:sz w:val="24"/>
          <w:szCs w:val="24"/>
        </w:rPr>
        <w:t>polgármestereként egyetértek azzal, hogy a</w:t>
      </w:r>
      <w:r w:rsidR="006A321A">
        <w:rPr>
          <w:rFonts w:ascii="Arial Narrow" w:hAnsi="Arial Narrow"/>
          <w:sz w:val="24"/>
          <w:szCs w:val="24"/>
        </w:rPr>
        <w:t xml:space="preserve"> fogyatékossággal élő vagy idős </w:t>
      </w:r>
      <w:r w:rsidR="006A321A" w:rsidRPr="006A321A">
        <w:rPr>
          <w:rFonts w:ascii="Arial Narrow" w:hAnsi="Arial Narrow"/>
          <w:sz w:val="24"/>
          <w:szCs w:val="24"/>
        </w:rPr>
        <w:t>rokonaikat otthon ápolókat, illetve az önállóan, de segítség</w:t>
      </w:r>
      <w:r w:rsidR="006A321A">
        <w:rPr>
          <w:rFonts w:ascii="Arial Narrow" w:hAnsi="Arial Narrow"/>
          <w:sz w:val="24"/>
          <w:szCs w:val="24"/>
        </w:rPr>
        <w:t>re szoruló fogyatékossággal élő</w:t>
      </w:r>
      <w:r w:rsidR="006A321A" w:rsidRPr="006A321A">
        <w:rPr>
          <w:rFonts w:ascii="Arial Narrow" w:hAnsi="Arial Narrow"/>
          <w:sz w:val="24"/>
          <w:szCs w:val="24"/>
        </w:rPr>
        <w:t>embereket ellátó szociális alapszolgáltatások fejlesztése közös ügyünk, ezért a következő 5 évben a fővárosi kerületekkel együttműködve vállalom</w:t>
      </w:r>
      <w:r w:rsidR="006A321A">
        <w:rPr>
          <w:rFonts w:ascii="Arial Narrow" w:hAnsi="Arial Narrow"/>
          <w:sz w:val="24"/>
          <w:szCs w:val="24"/>
        </w:rPr>
        <w:t>, hogy</w:t>
      </w:r>
      <w:r w:rsidR="006A321A" w:rsidRPr="006A321A">
        <w:rPr>
          <w:rFonts w:ascii="Arial Narrow" w:hAnsi="Arial Narrow"/>
          <w:sz w:val="24"/>
          <w:szCs w:val="24"/>
        </w:rPr>
        <w:t xml:space="preserve">: </w:t>
      </w:r>
    </w:p>
    <w:p w:rsidR="006A321A" w:rsidRPr="006A321A" w:rsidRDefault="006A321A" w:rsidP="006A321A">
      <w:pPr>
        <w:pStyle w:val="NormlWeb"/>
        <w:spacing w:after="0" w:afterAutospacing="0"/>
        <w:jc w:val="both"/>
        <w:rPr>
          <w:rFonts w:ascii="Arial Narrow" w:hAnsi="Arial Narrow" w:cstheme="minorHAnsi"/>
          <w:color w:val="222222"/>
        </w:rPr>
      </w:pPr>
      <w:r w:rsidRPr="006A321A">
        <w:rPr>
          <w:rFonts w:ascii="Arial Narrow" w:hAnsi="Arial Narrow" w:cstheme="minorHAnsi"/>
          <w:color w:val="000000"/>
        </w:rPr>
        <w:t xml:space="preserve">1. </w:t>
      </w:r>
      <w:proofErr w:type="gramStart"/>
      <w:r w:rsidRPr="006A321A">
        <w:rPr>
          <w:rFonts w:ascii="Arial Narrow" w:hAnsi="Arial Narrow" w:cstheme="minorHAnsi"/>
          <w:color w:val="000000"/>
        </w:rPr>
        <w:t>Konkrét</w:t>
      </w:r>
      <w:proofErr w:type="gramEnd"/>
      <w:r w:rsidRPr="006A321A">
        <w:rPr>
          <w:rFonts w:ascii="Arial Narrow" w:hAnsi="Arial Narrow" w:cstheme="minorHAnsi"/>
          <w:color w:val="000000"/>
        </w:rPr>
        <w:t xml:space="preserve"> lépéseket teszünk azért, hogy lehetőségeinkhez mérten a fogyatékossággal élők számára méltó és elérhető lakhatási körülmények legyenek</w:t>
      </w:r>
      <w:bookmarkStart w:id="0" w:name="_GoBack"/>
      <w:bookmarkEnd w:id="0"/>
      <w:r w:rsidRPr="006A321A">
        <w:rPr>
          <w:rFonts w:ascii="Arial Narrow" w:hAnsi="Arial Narrow" w:cstheme="minorHAnsi"/>
          <w:color w:val="000000"/>
        </w:rPr>
        <w:t xml:space="preserve"> Budapesten.</w:t>
      </w:r>
    </w:p>
    <w:p w:rsidR="006A321A" w:rsidRPr="006A321A" w:rsidRDefault="006A321A" w:rsidP="006A321A">
      <w:pPr>
        <w:pStyle w:val="NormlWeb"/>
        <w:spacing w:after="0" w:afterAutospacing="0"/>
        <w:jc w:val="both"/>
        <w:rPr>
          <w:rFonts w:ascii="Arial Narrow" w:hAnsi="Arial Narrow" w:cstheme="minorHAnsi"/>
          <w:color w:val="222222"/>
        </w:rPr>
      </w:pPr>
      <w:r w:rsidRPr="006A321A">
        <w:rPr>
          <w:rFonts w:ascii="Arial Narrow" w:hAnsi="Arial Narrow" w:cstheme="minorHAnsi"/>
          <w:color w:val="000000"/>
        </w:rPr>
        <w:t xml:space="preserve">2. Felülvizsgáljuk </w:t>
      </w:r>
      <w:r w:rsidR="00176636">
        <w:rPr>
          <w:rFonts w:ascii="Arial Narrow" w:hAnsi="Arial Narrow" w:cstheme="minorHAnsi"/>
          <w:color w:val="000000"/>
        </w:rPr>
        <w:t>a főváros</w:t>
      </w:r>
      <w:r w:rsidRPr="006A321A">
        <w:rPr>
          <w:rFonts w:ascii="Arial Narrow" w:hAnsi="Arial Narrow" w:cstheme="minorHAnsi"/>
          <w:color w:val="000000"/>
        </w:rPr>
        <w:t xml:space="preserve"> esélyegyenlőségi programját, a programért felelős referens </w:t>
      </w:r>
      <w:proofErr w:type="gramStart"/>
      <w:r w:rsidRPr="006A321A">
        <w:rPr>
          <w:rFonts w:ascii="Arial Narrow" w:hAnsi="Arial Narrow" w:cstheme="minorHAnsi"/>
          <w:color w:val="000000"/>
        </w:rPr>
        <w:t>státuszát</w:t>
      </w:r>
      <w:proofErr w:type="gramEnd"/>
      <w:r w:rsidRPr="006A321A">
        <w:rPr>
          <w:rFonts w:ascii="Arial Narrow" w:hAnsi="Arial Narrow" w:cstheme="minorHAnsi"/>
          <w:color w:val="000000"/>
        </w:rPr>
        <w:t xml:space="preserve">, kompetenciáit, tevékenységét és kötelezzük magukat arra, hogy az esélyegyenlőség elve prioritásként jelenik meg </w:t>
      </w:r>
      <w:r w:rsidR="00176636">
        <w:rPr>
          <w:rFonts w:ascii="Arial Narrow" w:hAnsi="Arial Narrow" w:cstheme="minorHAnsi"/>
          <w:color w:val="000000"/>
        </w:rPr>
        <w:t>Budapest</w:t>
      </w:r>
      <w:r w:rsidRPr="006A321A">
        <w:rPr>
          <w:rFonts w:ascii="Arial Narrow" w:hAnsi="Arial Narrow" w:cstheme="minorHAnsi"/>
          <w:color w:val="000000"/>
        </w:rPr>
        <w:t xml:space="preserve"> működésében.</w:t>
      </w:r>
    </w:p>
    <w:p w:rsidR="006A321A" w:rsidRPr="006A321A" w:rsidRDefault="006A321A" w:rsidP="006A321A">
      <w:pPr>
        <w:pStyle w:val="NormlWeb"/>
        <w:spacing w:after="0" w:afterAutospacing="0"/>
        <w:jc w:val="both"/>
        <w:rPr>
          <w:rFonts w:ascii="Arial Narrow" w:hAnsi="Arial Narrow" w:cstheme="minorHAnsi"/>
          <w:color w:val="222222"/>
        </w:rPr>
      </w:pPr>
      <w:r w:rsidRPr="006A321A">
        <w:rPr>
          <w:rFonts w:ascii="Arial Narrow" w:hAnsi="Arial Narrow" w:cstheme="minorHAnsi"/>
          <w:color w:val="000000"/>
        </w:rPr>
        <w:t>3. Támogatjuk, hogy rugalmas, hétvégén és a nap 24 órájában elérhető személyi segítő szolgáltatás kerüljön kialakításra</w:t>
      </w:r>
      <w:r w:rsidR="00176636">
        <w:rPr>
          <w:rFonts w:ascii="Arial Narrow" w:hAnsi="Arial Narrow" w:cstheme="minorHAnsi"/>
          <w:color w:val="000000"/>
        </w:rPr>
        <w:t xml:space="preserve"> a főváros kerületeiben</w:t>
      </w:r>
      <w:r w:rsidRPr="006A321A">
        <w:rPr>
          <w:rFonts w:ascii="Arial Narrow" w:hAnsi="Arial Narrow" w:cstheme="minorHAnsi"/>
          <w:color w:val="000000"/>
        </w:rPr>
        <w:t xml:space="preserve">, illetve </w:t>
      </w:r>
      <w:proofErr w:type="gramStart"/>
      <w:r w:rsidRPr="006A321A">
        <w:rPr>
          <w:rFonts w:ascii="Arial Narrow" w:hAnsi="Arial Narrow" w:cstheme="minorHAnsi"/>
          <w:color w:val="000000"/>
        </w:rPr>
        <w:t>meglévő</w:t>
      </w:r>
      <w:proofErr w:type="gramEnd"/>
      <w:r w:rsidRPr="006A321A">
        <w:rPr>
          <w:rFonts w:ascii="Arial Narrow" w:hAnsi="Arial Narrow" w:cstheme="minorHAnsi"/>
          <w:color w:val="000000"/>
        </w:rPr>
        <w:t xml:space="preserve"> szolgáltatásainkat kibővítjük a fogyatékossággal élőket, idős hozzátartozójukat ápolók és az önálló életvitelükben támogatást igénylők szükségletei szerint.</w:t>
      </w:r>
    </w:p>
    <w:p w:rsidR="006A321A" w:rsidRPr="006A321A" w:rsidRDefault="006A321A" w:rsidP="006A321A">
      <w:pPr>
        <w:pStyle w:val="NormlWeb"/>
        <w:spacing w:after="0" w:afterAutospacing="0"/>
        <w:jc w:val="both"/>
        <w:rPr>
          <w:rFonts w:ascii="Arial Narrow" w:hAnsi="Arial Narrow" w:cstheme="minorHAnsi"/>
          <w:color w:val="222222"/>
        </w:rPr>
      </w:pPr>
      <w:r w:rsidRPr="006A321A">
        <w:rPr>
          <w:rFonts w:ascii="Arial Narrow" w:hAnsi="Arial Narrow" w:cstheme="minorHAnsi"/>
          <w:color w:val="000000"/>
        </w:rPr>
        <w:t>4. Támogatjuk, hogy a 23 kerületet átfogó, elérhető információbázis kerüljön kialakításra, mely az érintettek számára elérhető szolgáltatások, intézmények, juttatások adatait tárolja naprakészen, így elősegítve, hogy az érintettek számára hozzáférhetőek legyenek.</w:t>
      </w:r>
    </w:p>
    <w:p w:rsidR="006A321A" w:rsidRPr="006A321A" w:rsidRDefault="006A321A" w:rsidP="006A321A">
      <w:pPr>
        <w:pStyle w:val="NormlWeb"/>
        <w:spacing w:after="0" w:afterAutospacing="0"/>
        <w:jc w:val="both"/>
        <w:rPr>
          <w:rFonts w:ascii="Arial Narrow" w:hAnsi="Arial Narrow" w:cstheme="minorHAnsi"/>
          <w:color w:val="222222"/>
        </w:rPr>
      </w:pPr>
      <w:r w:rsidRPr="006A321A">
        <w:rPr>
          <w:rFonts w:ascii="Arial Narrow" w:hAnsi="Arial Narrow" w:cstheme="minorHAnsi"/>
          <w:color w:val="000000"/>
        </w:rPr>
        <w:t xml:space="preserve">5. Vállaljuk, hogy áttekintjük </w:t>
      </w:r>
      <w:r w:rsidR="00176636">
        <w:rPr>
          <w:rFonts w:ascii="Arial Narrow" w:hAnsi="Arial Narrow" w:cstheme="minorHAnsi"/>
          <w:color w:val="000000"/>
        </w:rPr>
        <w:t>a főváros</w:t>
      </w:r>
      <w:r w:rsidRPr="006A321A">
        <w:rPr>
          <w:rFonts w:ascii="Arial Narrow" w:hAnsi="Arial Narrow" w:cstheme="minorHAnsi"/>
          <w:color w:val="000000"/>
        </w:rPr>
        <w:t xml:space="preserve"> középületeinek, tömegközlekedésének helyzetét akadálymentesség szempontjából és lépéseket teszünk azért, hogy a törvényi előírásoknak megfelelően hozzáférhetőek legyenek a középületek is a fogyatékossággal élők számára.</w:t>
      </w:r>
    </w:p>
    <w:p w:rsidR="006A321A" w:rsidRPr="006A321A" w:rsidRDefault="006A321A" w:rsidP="006A321A">
      <w:pPr>
        <w:pStyle w:val="NormlWeb"/>
        <w:spacing w:after="0" w:afterAutospacing="0"/>
        <w:jc w:val="both"/>
        <w:rPr>
          <w:rFonts w:ascii="Arial Narrow" w:hAnsi="Arial Narrow" w:cstheme="minorHAnsi"/>
          <w:color w:val="000000"/>
        </w:rPr>
      </w:pPr>
      <w:r w:rsidRPr="006A321A">
        <w:rPr>
          <w:rFonts w:ascii="Arial Narrow" w:hAnsi="Arial Narrow" w:cstheme="minorHAnsi"/>
          <w:color w:val="000000"/>
        </w:rPr>
        <w:t>6. A "semmit rólunk nélkülünk" elv alapján döntéseink előkészítésébe bevonjuk az érintett civil szervezeteket is.</w:t>
      </w:r>
    </w:p>
    <w:p w:rsidR="006A321A" w:rsidRDefault="006A321A" w:rsidP="006A321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A321A" w:rsidRPr="006A321A" w:rsidRDefault="006A321A" w:rsidP="006A321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A321A" w:rsidRPr="006A321A" w:rsidRDefault="006A321A" w:rsidP="006A321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A321A">
        <w:rPr>
          <w:rFonts w:ascii="Arial Narrow" w:hAnsi="Arial Narrow"/>
          <w:sz w:val="24"/>
          <w:szCs w:val="24"/>
        </w:rPr>
        <w:t>Kelt: Budapest</w:t>
      </w:r>
      <w:proofErr w:type="gramStart"/>
      <w:r w:rsidRPr="006A321A">
        <w:rPr>
          <w:rFonts w:ascii="Arial Narrow" w:hAnsi="Arial Narrow"/>
          <w:sz w:val="24"/>
          <w:szCs w:val="24"/>
        </w:rPr>
        <w:t>,……………………………………………..</w:t>
      </w:r>
      <w:proofErr w:type="gramEnd"/>
    </w:p>
    <w:p w:rsidR="006A321A" w:rsidRPr="006A321A" w:rsidRDefault="006A321A" w:rsidP="006A321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A321A" w:rsidRPr="006A321A" w:rsidRDefault="006A321A" w:rsidP="006A321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A321A" w:rsidRPr="006A321A" w:rsidRDefault="006A321A" w:rsidP="006A321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6A321A" w:rsidRPr="006A321A" w:rsidRDefault="006A321A" w:rsidP="006A32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 w:rsidRPr="006A321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="00176636">
        <w:rPr>
          <w:rFonts w:ascii="Arial Narrow" w:hAnsi="Arial Narrow"/>
          <w:sz w:val="24"/>
          <w:szCs w:val="24"/>
        </w:rPr>
        <w:t>fő</w:t>
      </w:r>
      <w:r w:rsidRPr="006A321A">
        <w:rPr>
          <w:rFonts w:ascii="Arial Narrow" w:hAnsi="Arial Narrow"/>
          <w:sz w:val="24"/>
          <w:szCs w:val="24"/>
        </w:rPr>
        <w:t>polgármester</w:t>
      </w:r>
      <w:proofErr w:type="gramEnd"/>
    </w:p>
    <w:sectPr w:rsidR="006A321A" w:rsidRPr="006A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1A"/>
    <w:rsid w:val="00176636"/>
    <w:rsid w:val="006A321A"/>
    <w:rsid w:val="00895D56"/>
    <w:rsid w:val="0097394F"/>
    <w:rsid w:val="00A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D1E3"/>
  <w15:docId w15:val="{AE736288-B6A6-479C-8681-68E10B9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A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Szeles András</cp:lastModifiedBy>
  <cp:revision>4</cp:revision>
  <dcterms:created xsi:type="dcterms:W3CDTF">2019-11-26T13:08:00Z</dcterms:created>
  <dcterms:modified xsi:type="dcterms:W3CDTF">2019-11-26T13:20:00Z</dcterms:modified>
</cp:coreProperties>
</file>